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D4" w:rsidRPr="00057CD4" w:rsidRDefault="00057CD4" w:rsidP="00057CD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9786610"/>
      <w:r w:rsidRPr="00057CD4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bookmarkStart w:id="1" w:name="458a8b50-bc87-4dce-ba15-54688bfa7451"/>
      <w:r w:rsidRPr="00057CD4">
        <w:rPr>
          <w:rFonts w:ascii="Times New Roman" w:eastAsiaTheme="minorHAnsi" w:hAnsi="Times New Roman"/>
          <w:color w:val="000000"/>
          <w:sz w:val="28"/>
          <w:lang w:eastAsia="en-US"/>
        </w:rPr>
        <w:t>Муниципальное общеобразовательное учреждение средняя общеобразовательная школа №30</w:t>
      </w:r>
      <w:bookmarkEnd w:id="1"/>
      <w:r w:rsidRPr="00057CD4">
        <w:rPr>
          <w:rFonts w:ascii="Times New Roman" w:eastAsiaTheme="minorHAnsi" w:hAnsi="Times New Roman"/>
          <w:color w:val="000000"/>
          <w:sz w:val="28"/>
          <w:lang w:eastAsia="en-US"/>
        </w:rPr>
        <w:t xml:space="preserve">‌‌ </w:t>
      </w:r>
    </w:p>
    <w:p w:rsidR="00057CD4" w:rsidRPr="00057CD4" w:rsidRDefault="00057CD4" w:rsidP="00057CD4">
      <w:pPr>
        <w:spacing w:after="0" w:line="408" w:lineRule="auto"/>
        <w:ind w:left="120"/>
        <w:jc w:val="center"/>
        <w:rPr>
          <w:rFonts w:eastAsiaTheme="minorHAnsi"/>
          <w:lang w:val="en-US" w:eastAsia="en-US"/>
        </w:rPr>
      </w:pPr>
      <w:r w:rsidRPr="00057CD4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>‌‌</w:t>
      </w:r>
      <w:r w:rsidRPr="00057CD4">
        <w:rPr>
          <w:rFonts w:ascii="Times New Roman" w:eastAsiaTheme="minorHAnsi" w:hAnsi="Times New Roman"/>
          <w:color w:val="000000"/>
          <w:sz w:val="28"/>
          <w:lang w:val="en-US" w:eastAsia="en-US"/>
        </w:rPr>
        <w:t>​</w:t>
      </w:r>
    </w:p>
    <w:p w:rsidR="00057CD4" w:rsidRPr="00057CD4" w:rsidRDefault="00057CD4" w:rsidP="00057CD4">
      <w:pPr>
        <w:spacing w:after="0"/>
        <w:ind w:left="120"/>
        <w:rPr>
          <w:rFonts w:eastAsiaTheme="minorHAnsi"/>
          <w:lang w:val="en-US" w:eastAsia="en-US"/>
        </w:rPr>
      </w:pPr>
    </w:p>
    <w:p w:rsidR="00057CD4" w:rsidRPr="00057CD4" w:rsidRDefault="00057CD4" w:rsidP="00057CD4">
      <w:pPr>
        <w:spacing w:after="0"/>
        <w:ind w:left="120"/>
        <w:rPr>
          <w:rFonts w:eastAsiaTheme="minorHAnsi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7CD4" w:rsidRPr="00057CD4" w:rsidTr="00485FBC">
        <w:tc>
          <w:tcPr>
            <w:tcW w:w="3114" w:type="dxa"/>
          </w:tcPr>
          <w:p w:rsidR="00057CD4" w:rsidRPr="00057CD4" w:rsidRDefault="00057CD4" w:rsidP="00057C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на заседании МО 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учителей биологии, химии и географии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__________/../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7CD4" w:rsidRPr="00057CD4" w:rsidRDefault="00057CD4" w:rsidP="00057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 школы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7CD4" w:rsidRPr="00057CD4" w:rsidRDefault="00057CD4" w:rsidP="00057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МОБУ СОШ № 30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7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___________/</w:t>
            </w:r>
            <w:bookmarkStart w:id="2" w:name="_GoBack"/>
            <w:bookmarkEnd w:id="2"/>
            <w:r w:rsidRPr="00057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./ </w:t>
            </w:r>
          </w:p>
          <w:p w:rsidR="00057CD4" w:rsidRPr="00057CD4" w:rsidRDefault="00057CD4" w:rsidP="00057C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01DBC" w:rsidRPr="004440BC" w:rsidRDefault="00B01DBC">
      <w:pPr>
        <w:spacing w:after="0"/>
        <w:ind w:left="120"/>
      </w:pPr>
    </w:p>
    <w:p w:rsidR="00B01DBC" w:rsidRPr="004440BC" w:rsidRDefault="004440BC">
      <w:pPr>
        <w:spacing w:after="0"/>
        <w:ind w:left="120"/>
      </w:pPr>
      <w:r w:rsidRPr="004440BC">
        <w:rPr>
          <w:rFonts w:ascii="Times New Roman" w:hAnsi="Times New Roman"/>
          <w:color w:val="000000"/>
          <w:sz w:val="28"/>
        </w:rPr>
        <w:t>‌</w:t>
      </w:r>
    </w:p>
    <w:p w:rsidR="00B01DBC" w:rsidRDefault="00B01DBC">
      <w:pPr>
        <w:spacing w:after="0"/>
        <w:ind w:left="120"/>
      </w:pPr>
    </w:p>
    <w:p w:rsidR="00B01DBC" w:rsidRPr="004440BC" w:rsidRDefault="00B01DBC">
      <w:pPr>
        <w:spacing w:after="0"/>
        <w:ind w:left="120"/>
      </w:pPr>
    </w:p>
    <w:p w:rsidR="00B01DBC" w:rsidRPr="004440BC" w:rsidRDefault="00B01DBC">
      <w:pPr>
        <w:spacing w:after="0"/>
        <w:ind w:left="120"/>
      </w:pPr>
    </w:p>
    <w:p w:rsidR="00B01DBC" w:rsidRPr="004440BC" w:rsidRDefault="004440BC">
      <w:pPr>
        <w:spacing w:after="0" w:line="408" w:lineRule="auto"/>
        <w:ind w:left="120"/>
        <w:jc w:val="center"/>
      </w:pPr>
      <w:r w:rsidRPr="004440B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4440BC">
      <w:pPr>
        <w:spacing w:after="0" w:line="408" w:lineRule="auto"/>
        <w:ind w:left="120"/>
        <w:jc w:val="center"/>
      </w:pPr>
      <w:r w:rsidRPr="004440BC">
        <w:rPr>
          <w:rFonts w:ascii="Times New Roman" w:hAnsi="Times New Roman"/>
          <w:b/>
          <w:color w:val="000000"/>
          <w:sz w:val="28"/>
        </w:rPr>
        <w:t>учебного предмета «Информатика»</w:t>
      </w:r>
    </w:p>
    <w:p w:rsidR="00B01DBC" w:rsidRPr="004440BC" w:rsidRDefault="004440BC">
      <w:pPr>
        <w:spacing w:after="0" w:line="408" w:lineRule="auto"/>
        <w:ind w:left="120"/>
        <w:jc w:val="center"/>
      </w:pPr>
      <w:r w:rsidRPr="004440BC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Default="00B01DBC">
      <w:pPr>
        <w:spacing w:after="0"/>
        <w:ind w:left="120"/>
        <w:jc w:val="center"/>
      </w:pPr>
    </w:p>
    <w:p w:rsidR="00F55F5D" w:rsidRDefault="00F55F5D">
      <w:pPr>
        <w:spacing w:after="0"/>
        <w:ind w:left="120"/>
        <w:jc w:val="center"/>
      </w:pPr>
    </w:p>
    <w:p w:rsidR="00F55F5D" w:rsidRPr="004440BC" w:rsidRDefault="00F55F5D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B01DBC">
      <w:pPr>
        <w:spacing w:after="0"/>
        <w:ind w:left="120"/>
        <w:jc w:val="center"/>
      </w:pPr>
    </w:p>
    <w:p w:rsidR="00B01DBC" w:rsidRPr="004440BC" w:rsidRDefault="004440BC">
      <w:pPr>
        <w:spacing w:after="0"/>
        <w:ind w:left="120"/>
        <w:jc w:val="center"/>
      </w:pPr>
      <w:r w:rsidRPr="004440BC">
        <w:rPr>
          <w:rFonts w:ascii="Times New Roman" w:hAnsi="Times New Roman"/>
          <w:color w:val="000000"/>
          <w:sz w:val="28"/>
        </w:rPr>
        <w:t>​</w:t>
      </w:r>
      <w:bookmarkStart w:id="3" w:name="f1a648fe-ef30-4656-85bd-473a93466e42"/>
      <w:r w:rsidRPr="004440BC">
        <w:rPr>
          <w:rFonts w:ascii="Times New Roman" w:hAnsi="Times New Roman"/>
          <w:b/>
          <w:color w:val="000000"/>
          <w:sz w:val="28"/>
        </w:rPr>
        <w:t>Таганрог</w:t>
      </w:r>
      <w:bookmarkEnd w:id="3"/>
      <w:r w:rsidR="00F55F5D">
        <w:rPr>
          <w:rFonts w:ascii="Times New Roman" w:hAnsi="Times New Roman"/>
          <w:b/>
          <w:color w:val="000000"/>
          <w:sz w:val="28"/>
        </w:rPr>
        <w:t>‌ 202</w:t>
      </w:r>
      <w:r w:rsidR="00057CD4">
        <w:rPr>
          <w:rFonts w:ascii="Times New Roman" w:hAnsi="Times New Roman"/>
          <w:b/>
          <w:color w:val="000000"/>
          <w:sz w:val="28"/>
        </w:rPr>
        <w:t>4</w:t>
      </w:r>
      <w:r w:rsidRPr="004440BC">
        <w:rPr>
          <w:sz w:val="28"/>
        </w:rPr>
        <w:br/>
      </w:r>
      <w:bookmarkStart w:id="4" w:name="6aff9900-35d5-48cf-a4a9-a82bbdd9b566"/>
      <w:bookmarkEnd w:id="4"/>
      <w:r w:rsidRPr="004440BC">
        <w:rPr>
          <w:rFonts w:ascii="Times New Roman" w:hAnsi="Times New Roman"/>
          <w:b/>
          <w:color w:val="000000"/>
          <w:sz w:val="28"/>
        </w:rPr>
        <w:t>‌</w:t>
      </w:r>
      <w:r w:rsidRPr="004440BC">
        <w:rPr>
          <w:rFonts w:ascii="Times New Roman" w:hAnsi="Times New Roman"/>
          <w:color w:val="000000"/>
          <w:sz w:val="28"/>
        </w:rPr>
        <w:t>​</w:t>
      </w:r>
    </w:p>
    <w:p w:rsidR="00B01DBC" w:rsidRPr="004440BC" w:rsidRDefault="00B01DBC">
      <w:pPr>
        <w:sectPr w:rsidR="00B01DBC" w:rsidRPr="004440BC">
          <w:pgSz w:w="11906" w:h="16383"/>
          <w:pgMar w:top="1134" w:right="850" w:bottom="1134" w:left="1701" w:header="720" w:footer="720" w:gutter="0"/>
          <w:cols w:space="720"/>
        </w:sectPr>
      </w:pPr>
    </w:p>
    <w:p w:rsidR="00B01DBC" w:rsidRPr="004440BC" w:rsidRDefault="004440BC">
      <w:pPr>
        <w:spacing w:after="0" w:line="264" w:lineRule="auto"/>
        <w:ind w:left="120"/>
        <w:jc w:val="both"/>
      </w:pPr>
      <w:bookmarkStart w:id="5" w:name="block-9786611"/>
      <w:bookmarkEnd w:id="0"/>
      <w:r w:rsidRPr="004440B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6" w:name="_Toc104192170"/>
      <w:bookmarkEnd w:id="6"/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440B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440BC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7" w:name="_Toc104192171"/>
      <w:bookmarkEnd w:id="7"/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 xml:space="preserve">Целями </w:t>
      </w:r>
      <w:r w:rsidRPr="004440BC">
        <w:rPr>
          <w:rFonts w:ascii="Times New Roman" w:hAnsi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440BC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  <w:bookmarkStart w:id="8" w:name="_Toc104192172"/>
      <w:bookmarkEnd w:id="8"/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Основные задачи учебного предмета «Информатика» – сформировать у обучающихся: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цифровая грамотность;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информационные технологии.</w:t>
      </w:r>
      <w:bookmarkStart w:id="9" w:name="_Toc104192173"/>
      <w:bookmarkEnd w:id="9"/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‌</w:t>
      </w:r>
      <w:bookmarkStart w:id="10" w:name="cf197a7d-0b56-4283-9616-4810c458146c"/>
      <w:r w:rsidRPr="004440BC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информатики на углубленном уровне, – 204 часа: в 7 классе – </w:t>
      </w:r>
      <w:r w:rsidR="0043152E">
        <w:rPr>
          <w:rFonts w:ascii="Times New Roman" w:hAnsi="Times New Roman"/>
          <w:color w:val="000000"/>
          <w:sz w:val="28"/>
        </w:rPr>
        <w:t>34</w:t>
      </w:r>
      <w:r w:rsidRPr="004440BC">
        <w:rPr>
          <w:rFonts w:ascii="Times New Roman" w:hAnsi="Times New Roman"/>
          <w:color w:val="000000"/>
          <w:sz w:val="28"/>
        </w:rPr>
        <w:t xml:space="preserve"> час</w:t>
      </w:r>
      <w:r w:rsidR="0043152E">
        <w:rPr>
          <w:rFonts w:ascii="Times New Roman" w:hAnsi="Times New Roman"/>
          <w:color w:val="000000"/>
          <w:sz w:val="28"/>
        </w:rPr>
        <w:t>а</w:t>
      </w:r>
      <w:r w:rsidRPr="004440BC">
        <w:rPr>
          <w:rFonts w:ascii="Times New Roman" w:hAnsi="Times New Roman"/>
          <w:color w:val="000000"/>
          <w:sz w:val="28"/>
        </w:rPr>
        <w:t xml:space="preserve"> (</w:t>
      </w:r>
      <w:r w:rsidR="0043152E">
        <w:rPr>
          <w:rFonts w:ascii="Times New Roman" w:hAnsi="Times New Roman"/>
          <w:color w:val="000000"/>
          <w:sz w:val="28"/>
        </w:rPr>
        <w:t>1</w:t>
      </w:r>
      <w:r w:rsidRPr="004440BC">
        <w:rPr>
          <w:rFonts w:ascii="Times New Roman" w:hAnsi="Times New Roman"/>
          <w:color w:val="000000"/>
          <w:sz w:val="28"/>
        </w:rPr>
        <w:t xml:space="preserve"> часа в неделю), в 8 классе – </w:t>
      </w:r>
      <w:r w:rsidR="0043152E">
        <w:rPr>
          <w:rFonts w:ascii="Times New Roman" w:hAnsi="Times New Roman"/>
          <w:color w:val="000000"/>
          <w:sz w:val="28"/>
        </w:rPr>
        <w:t>34</w:t>
      </w:r>
      <w:r w:rsidRPr="004440BC">
        <w:rPr>
          <w:rFonts w:ascii="Times New Roman" w:hAnsi="Times New Roman"/>
          <w:color w:val="000000"/>
          <w:sz w:val="28"/>
        </w:rPr>
        <w:t xml:space="preserve"> часов (</w:t>
      </w:r>
      <w:r w:rsidR="0043152E">
        <w:rPr>
          <w:rFonts w:ascii="Times New Roman" w:hAnsi="Times New Roman"/>
          <w:color w:val="000000"/>
          <w:sz w:val="28"/>
        </w:rPr>
        <w:t>1</w:t>
      </w:r>
      <w:r w:rsidRPr="004440BC">
        <w:rPr>
          <w:rFonts w:ascii="Times New Roman" w:hAnsi="Times New Roman"/>
          <w:color w:val="000000"/>
          <w:sz w:val="28"/>
        </w:rPr>
        <w:t xml:space="preserve"> час в неделю), в 9 классе – </w:t>
      </w:r>
      <w:r w:rsidR="0043152E">
        <w:rPr>
          <w:rFonts w:ascii="Times New Roman" w:hAnsi="Times New Roman"/>
          <w:color w:val="000000"/>
          <w:sz w:val="28"/>
        </w:rPr>
        <w:t>1</w:t>
      </w:r>
      <w:r w:rsidRPr="004440BC">
        <w:rPr>
          <w:rFonts w:ascii="Times New Roman" w:hAnsi="Times New Roman"/>
          <w:color w:val="000000"/>
          <w:sz w:val="28"/>
        </w:rPr>
        <w:t xml:space="preserve"> час (</w:t>
      </w:r>
      <w:r w:rsidR="0043152E">
        <w:rPr>
          <w:rFonts w:ascii="Times New Roman" w:hAnsi="Times New Roman"/>
          <w:color w:val="000000"/>
          <w:sz w:val="28"/>
        </w:rPr>
        <w:t>1</w:t>
      </w:r>
      <w:r w:rsidRPr="004440BC"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10"/>
      <w:r w:rsidRPr="004440BC">
        <w:rPr>
          <w:rFonts w:ascii="Times New Roman" w:hAnsi="Times New Roman"/>
          <w:color w:val="000000"/>
          <w:sz w:val="28"/>
        </w:rPr>
        <w:t>‌‌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B01DBC">
      <w:pPr>
        <w:sectPr w:rsidR="00B01DBC" w:rsidRPr="004440BC">
          <w:pgSz w:w="11906" w:h="16383"/>
          <w:pgMar w:top="1134" w:right="850" w:bottom="1134" w:left="1701" w:header="720" w:footer="720" w:gutter="0"/>
          <w:cols w:space="720"/>
        </w:sectPr>
      </w:pPr>
    </w:p>
    <w:p w:rsidR="00B01DBC" w:rsidRPr="004440BC" w:rsidRDefault="004440BC">
      <w:pPr>
        <w:spacing w:after="0" w:line="264" w:lineRule="auto"/>
        <w:ind w:left="120"/>
        <w:jc w:val="both"/>
      </w:pPr>
      <w:bookmarkStart w:id="11" w:name="block-9786612"/>
      <w:bookmarkEnd w:id="5"/>
      <w:r w:rsidRPr="004440B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7 КЛАСС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Цифровая грамотность.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Архивация данных. Использование программ-архиваторов.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</w:t>
      </w:r>
      <w:r>
        <w:rPr>
          <w:rFonts w:ascii="Times New Roman" w:hAnsi="Times New Roman"/>
          <w:color w:val="000000"/>
          <w:sz w:val="28"/>
        </w:rPr>
        <w:t xml:space="preserve">Браузер. Поисковые системы. </w:t>
      </w:r>
      <w:r w:rsidRPr="004440BC">
        <w:rPr>
          <w:rFonts w:ascii="Times New Roman" w:hAnsi="Times New Roman"/>
          <w:color w:val="000000"/>
          <w:sz w:val="28"/>
        </w:rPr>
        <w:t xml:space="preserve">Поиск </w:t>
      </w:r>
      <w:r w:rsidRPr="004440BC">
        <w:rPr>
          <w:rFonts w:ascii="Times New Roman" w:hAnsi="Times New Roman"/>
          <w:color w:val="000000"/>
          <w:sz w:val="28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B01DBC" w:rsidRPr="004440BC" w:rsidRDefault="00444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4440BC">
        <w:rPr>
          <w:rFonts w:ascii="Times New Roman" w:hAnsi="Times New Roman"/>
          <w:color w:val="000000"/>
          <w:sz w:val="28"/>
        </w:rPr>
        <w:t>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 Искажение данных при передаче.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440B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4440BC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440BC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4440BC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Понятие алгоритма. Исполнители алгоритмов. Алгоритм как план управления исполнителем.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Конструкция «повторение»: циклы с заданным числом повторений, с условием выполнения, с переменной цикла.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Анализ алгоритмов для исполнителей.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Выполнение алгоритмов вручную и на компьютере. Синтаксические и логические ошибки. Отказы.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Система координат в компьютерной графике. Изменение цвета пикселя.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Редактирование текста. Свойства символов. Шрифт. Типы шрифтов (рубленые, с засечками, </w:t>
      </w:r>
      <w:proofErr w:type="spellStart"/>
      <w:r w:rsidRPr="004440BC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4440BC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Параметры страницы, нумерация страниц. Добавление в документ колонтитулов, ссылок.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8 КЛАСС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4440BC">
        <w:rPr>
          <w:rFonts w:ascii="Times New Roman" w:hAnsi="Times New Roman"/>
          <w:color w:val="000000"/>
          <w:sz w:val="28"/>
        </w:rPr>
        <w:t>Шестнадцатиричная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 система счисления. Перевод чисел из </w:t>
      </w:r>
      <w:proofErr w:type="spellStart"/>
      <w:r w:rsidRPr="004440BC">
        <w:rPr>
          <w:rFonts w:ascii="Times New Roman" w:hAnsi="Times New Roman"/>
          <w:color w:val="000000"/>
          <w:sz w:val="28"/>
        </w:rPr>
        <w:t>шестнадцатиричной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 системы в двоичную, восьмеричную и десятичную системы и обратно.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Представление целых чисел в Р-</w:t>
      </w:r>
      <w:proofErr w:type="spellStart"/>
      <w:r w:rsidRPr="004440BC">
        <w:rPr>
          <w:rFonts w:ascii="Times New Roman" w:hAnsi="Times New Roman"/>
          <w:color w:val="000000"/>
          <w:sz w:val="28"/>
        </w:rPr>
        <w:t>ичных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 системах счисления. Арифметические операции в Р-</w:t>
      </w:r>
      <w:proofErr w:type="spellStart"/>
      <w:r w:rsidRPr="004440BC">
        <w:rPr>
          <w:rFonts w:ascii="Times New Roman" w:hAnsi="Times New Roman"/>
          <w:color w:val="000000"/>
          <w:sz w:val="28"/>
        </w:rPr>
        <w:t>ичных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 системах счисления.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</w:t>
      </w:r>
      <w:r w:rsidRPr="004440BC">
        <w:rPr>
          <w:rFonts w:ascii="Times New Roman" w:hAnsi="Times New Roman"/>
          <w:color w:val="000000"/>
          <w:sz w:val="28"/>
        </w:rPr>
        <w:lastRenderedPageBreak/>
        <w:t xml:space="preserve">сложение), «не» (логическое отрицание), «исключающее или» (сложение по модулю </w:t>
      </w:r>
      <w:r>
        <w:rPr>
          <w:rFonts w:ascii="Times New Roman" w:hAnsi="Times New Roman"/>
          <w:color w:val="000000"/>
          <w:sz w:val="28"/>
        </w:rPr>
        <w:t>2), «импликация» (следование), «</w:t>
      </w:r>
      <w:proofErr w:type="spellStart"/>
      <w:r>
        <w:rPr>
          <w:rFonts w:ascii="Times New Roman" w:hAnsi="Times New Roman"/>
          <w:color w:val="000000"/>
          <w:sz w:val="28"/>
        </w:rPr>
        <w:t>эквиваленция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(логическая равнозначность). </w:t>
      </w:r>
      <w:r w:rsidRPr="004440BC">
        <w:rPr>
          <w:rFonts w:ascii="Times New Roman" w:hAnsi="Times New Roman"/>
          <w:color w:val="000000"/>
          <w:sz w:val="28"/>
        </w:rPr>
        <w:t xml:space="preserve">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Логические элементы. Знакомство с логическими основами компьютера. Сумматор.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40BC">
        <w:rPr>
          <w:rFonts w:ascii="Times New Roman" w:hAnsi="Times New Roman"/>
          <w:color w:val="000000"/>
          <w:sz w:val="28"/>
        </w:rPr>
        <w:t xml:space="preserve">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40BC">
        <w:rPr>
          <w:rFonts w:ascii="Times New Roman" w:hAnsi="Times New Roman"/>
          <w:color w:val="000000"/>
          <w:sz w:val="28"/>
        </w:rPr>
        <w:t>#). Система программирования: редактор текста программ, транслятор, отладчик.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Операции с вещественными числами. Встроенные функции.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Случайные (псевдослучайные) числа.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Цикл с переменной. Алгоритм проверки натурального числа на простоту.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40BC">
        <w:rPr>
          <w:rFonts w:ascii="Times New Roman" w:hAnsi="Times New Roman"/>
          <w:color w:val="000000"/>
          <w:sz w:val="28"/>
        </w:rPr>
        <w:t xml:space="preserve">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40BC">
        <w:rPr>
          <w:rFonts w:ascii="Times New Roman" w:hAnsi="Times New Roman"/>
          <w:color w:val="000000"/>
          <w:sz w:val="28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Понятие о сложности алгоритмов.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9 КЛАСС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Цифровая грамотность.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440BC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4440BC">
        <w:rPr>
          <w:rFonts w:ascii="Times New Roman" w:hAnsi="Times New Roman"/>
          <w:color w:val="000000"/>
          <w:sz w:val="28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440BC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40BC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 и другие формы сетевой активности).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</w:t>
      </w:r>
      <w:r w:rsidRPr="004440BC">
        <w:rPr>
          <w:rFonts w:ascii="Times New Roman" w:hAnsi="Times New Roman"/>
          <w:color w:val="000000"/>
          <w:sz w:val="28"/>
        </w:rPr>
        <w:lastRenderedPageBreak/>
        <w:t xml:space="preserve">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B01DBC" w:rsidRPr="004440BC" w:rsidRDefault="00444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4440BC">
        <w:rPr>
          <w:rFonts w:ascii="Times New Roman" w:hAnsi="Times New Roman"/>
          <w:color w:val="000000"/>
          <w:sz w:val="28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4440BC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Двоичный поиск в упорядоченном массиве.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 w:rsidRPr="004440BC">
        <w:rPr>
          <w:rFonts w:ascii="Times New Roman" w:hAnsi="Times New Roman"/>
          <w:color w:val="000000"/>
          <w:sz w:val="28"/>
        </w:rPr>
        <w:t xml:space="preserve"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Динамическое программирование в электронных таблицах.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Роль информационных технологий в развитии экономики мира, страны, региона.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4440BC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B01DBC" w:rsidRPr="004440BC" w:rsidRDefault="00B01DBC">
      <w:pPr>
        <w:sectPr w:rsidR="00B01DBC" w:rsidRPr="004440BC">
          <w:pgSz w:w="11906" w:h="16383"/>
          <w:pgMar w:top="1134" w:right="850" w:bottom="1134" w:left="1701" w:header="720" w:footer="720" w:gutter="0"/>
          <w:cols w:space="720"/>
        </w:sectPr>
      </w:pPr>
    </w:p>
    <w:p w:rsidR="00B01DBC" w:rsidRPr="004440BC" w:rsidRDefault="004440BC">
      <w:pPr>
        <w:spacing w:after="0" w:line="264" w:lineRule="auto"/>
        <w:ind w:left="120"/>
        <w:jc w:val="both"/>
      </w:pPr>
      <w:bookmarkStart w:id="12" w:name="block-9786613"/>
      <w:bookmarkEnd w:id="11"/>
      <w:r w:rsidRPr="004440B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440BC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4440BC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среды: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деятельности возраста, норм и правил </w:t>
      </w:r>
      <w:r w:rsidRPr="004440BC"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Общение: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4440B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4440B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440BC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440BC">
        <w:rPr>
          <w:rFonts w:ascii="Times New Roman" w:hAnsi="Times New Roman"/>
          <w:b/>
          <w:color w:val="000000"/>
          <w:sz w:val="28"/>
        </w:rPr>
        <w:t>в 7 классе</w:t>
      </w:r>
      <w:r w:rsidRPr="004440B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искать информацию в Интернете (в том числе по ключевым словам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440BC">
        <w:rPr>
          <w:rFonts w:ascii="Times New Roman" w:hAnsi="Times New Roman"/>
          <w:b/>
          <w:color w:val="000000"/>
          <w:sz w:val="28"/>
        </w:rPr>
        <w:t>в 8 классе</w:t>
      </w:r>
      <w:r w:rsidRPr="004440B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пояснять различия между позиционными и непозиционными системами счисления;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оперировать понятиями «высказывание», «логическая операция», «логическое выражение»;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4440BC">
        <w:rPr>
          <w:rFonts w:ascii="Times New Roman" w:hAnsi="Times New Roman"/>
          <w:color w:val="000000"/>
          <w:sz w:val="28"/>
        </w:rPr>
        <w:t>эквиваленции</w:t>
      </w:r>
      <w:proofErr w:type="spellEnd"/>
      <w:r w:rsidRPr="004440BC">
        <w:rPr>
          <w:rFonts w:ascii="Times New Roman" w:hAnsi="Times New Roman"/>
          <w:color w:val="000000"/>
          <w:sz w:val="28"/>
        </w:rPr>
        <w:t>, определять истинность логических выражений при известных значениях истинности входящих в него переменных;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упрощать логические выражения, используя законы алгебры логики;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приводить примеры логических элементов компьютера;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выбирать подходящий алгоритм для решения задачи;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записывать логические выражения на изучаемом языке программирования;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С++,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40BC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</w:t>
      </w:r>
      <w:r w:rsidRPr="004440BC">
        <w:rPr>
          <w:rFonts w:ascii="Times New Roman" w:hAnsi="Times New Roman"/>
          <w:color w:val="000000"/>
          <w:sz w:val="28"/>
        </w:rPr>
        <w:lastRenderedPageBreak/>
        <w:t>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B01DBC" w:rsidRPr="004440BC" w:rsidRDefault="00B01DBC">
      <w:pPr>
        <w:spacing w:after="0" w:line="264" w:lineRule="auto"/>
        <w:ind w:left="120"/>
        <w:jc w:val="both"/>
      </w:pPr>
    </w:p>
    <w:p w:rsidR="00B01DBC" w:rsidRPr="004440BC" w:rsidRDefault="004440BC">
      <w:pPr>
        <w:spacing w:after="0" w:line="264" w:lineRule="auto"/>
        <w:ind w:left="12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440BC">
        <w:rPr>
          <w:rFonts w:ascii="Times New Roman" w:hAnsi="Times New Roman"/>
          <w:b/>
          <w:color w:val="000000"/>
          <w:sz w:val="28"/>
        </w:rPr>
        <w:t>в 9 классе</w:t>
      </w:r>
      <w:r w:rsidRPr="004440B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создавать однотабличную базу данных, составлять запросы к базе данных с помощью визуального редактора;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С++,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40BC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подпрограмм (процедур, функций);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lastRenderedPageBreak/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разрабатывать веб-страницы, содержащие рисунки, списки и гиперссылки;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B01DBC" w:rsidRPr="004440BC" w:rsidRDefault="004440BC">
      <w:pPr>
        <w:spacing w:after="0" w:line="264" w:lineRule="auto"/>
        <w:ind w:firstLine="600"/>
        <w:jc w:val="both"/>
      </w:pPr>
      <w:r w:rsidRPr="004440BC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440BC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4440B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40BC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4440BC">
        <w:rPr>
          <w:rFonts w:ascii="Times New Roman" w:hAnsi="Times New Roman"/>
          <w:color w:val="000000"/>
          <w:sz w:val="28"/>
        </w:rPr>
        <w:t>).</w:t>
      </w:r>
    </w:p>
    <w:p w:rsidR="00B01DBC" w:rsidRPr="004440BC" w:rsidRDefault="00B01DBC">
      <w:pPr>
        <w:sectPr w:rsidR="00B01DBC" w:rsidRPr="004440BC">
          <w:pgSz w:w="11906" w:h="16383"/>
          <w:pgMar w:top="1134" w:right="850" w:bottom="1134" w:left="1701" w:header="720" w:footer="720" w:gutter="0"/>
          <w:cols w:space="720"/>
        </w:sectPr>
      </w:pPr>
    </w:p>
    <w:p w:rsidR="00B01DBC" w:rsidRDefault="004440BC">
      <w:pPr>
        <w:spacing w:after="0"/>
        <w:ind w:left="120"/>
      </w:pPr>
      <w:bookmarkStart w:id="13" w:name="block-9786615"/>
      <w:bookmarkEnd w:id="12"/>
      <w:r w:rsidRPr="004440B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1DBC" w:rsidRDefault="0044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01DBC" w:rsidTr="004440B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DBC" w:rsidRDefault="00B01DBC">
            <w:pPr>
              <w:spacing w:after="0"/>
              <w:ind w:left="135"/>
            </w:pPr>
          </w:p>
        </w:tc>
      </w:tr>
      <w:tr w:rsidR="00B01DBC" w:rsidTr="00444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43152E">
            <w:pPr>
              <w:spacing w:after="0"/>
              <w:ind w:left="135"/>
              <w:jc w:val="center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2F65C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2F65C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2D1E5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2F65C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2D1E5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253DDD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253DDD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43152E">
            <w:pPr>
              <w:spacing w:after="0"/>
              <w:ind w:left="135"/>
              <w:jc w:val="center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217E17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 и анимация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217E17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C7051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B05201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B05201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4440BC" w:rsidTr="00C705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B05201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 w:rsidTr="00444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431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 w:rsidTr="00444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</w:pPr>
          </w:p>
        </w:tc>
      </w:tr>
      <w:tr w:rsidR="00B01DBC" w:rsidTr="00444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Pr="004440BC" w:rsidRDefault="004440BC">
            <w:pPr>
              <w:spacing w:after="0"/>
              <w:ind w:left="135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43152E">
            <w:pPr>
              <w:spacing w:after="0"/>
              <w:ind w:left="135"/>
              <w:jc w:val="center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52E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F55F5D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2</w:t>
            </w:r>
            <w:r w:rsid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</w:tbl>
    <w:p w:rsidR="00B01DBC" w:rsidRDefault="00B01DBC">
      <w:pPr>
        <w:sectPr w:rsidR="00B01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BC" w:rsidRDefault="0044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01DBC" w:rsidTr="002D1E5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DBC" w:rsidRDefault="00B01DBC">
            <w:pPr>
              <w:spacing w:after="0"/>
              <w:ind w:left="135"/>
            </w:pPr>
          </w:p>
        </w:tc>
      </w:tr>
      <w:tr w:rsidR="00B01DBC" w:rsidTr="00444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D1E56" w:rsidRPr="004440BC" w:rsidTr="002D1E5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4B3095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4440BC" w:rsidTr="002D1E5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4B3095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01DBC" w:rsidRPr="004440BC" w:rsidTr="002D1E5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Pr="00F55F5D" w:rsidRDefault="00F55F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Pr="00F55F5D" w:rsidRDefault="00C7051A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Pr="004440BC" w:rsidRDefault="002D1E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C7051A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1DBC" w:rsidRPr="004440BC" w:rsidTr="002D1E5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Pr="00F55F5D" w:rsidRDefault="00F55F5D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Pr="004440BC" w:rsidRDefault="002D1E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 w:rsidTr="002D1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</w:pPr>
          </w:p>
        </w:tc>
      </w:tr>
      <w:tr w:rsidR="00B01DBC" w:rsidTr="002D1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Pr="004440BC" w:rsidRDefault="004440BC">
            <w:pPr>
              <w:spacing w:after="0"/>
              <w:ind w:left="135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C7051A">
            <w:pPr>
              <w:spacing w:after="0"/>
              <w:ind w:left="135"/>
              <w:jc w:val="center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F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C7051A" w:rsidP="00F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</w:tbl>
    <w:p w:rsidR="00B01DBC" w:rsidRDefault="00B01DBC">
      <w:pPr>
        <w:sectPr w:rsidR="00B01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BC" w:rsidRDefault="0044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01DBC" w:rsidTr="00F55F5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DBC" w:rsidRDefault="00B01DBC">
            <w:pPr>
              <w:spacing w:after="0"/>
              <w:ind w:left="135"/>
            </w:pPr>
          </w:p>
        </w:tc>
      </w:tr>
      <w:tr w:rsidR="00B01DBC" w:rsidTr="00F55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DBC" w:rsidRDefault="00B01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D1E56" w:rsidRPr="00F55F5D" w:rsidTr="00C7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E75856">
            <w:pPr>
              <w:spacing w:after="0"/>
              <w:ind w:left="135"/>
              <w:jc w:val="center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85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2D1E5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DF3A15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F55F5D" w:rsidTr="00C7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2D1E5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DF3A15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85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01DBC" w:rsidRPr="00F55F5D" w:rsidTr="00F55F5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85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Pr="00F55F5D" w:rsidRDefault="00F55F5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Pr="00F55F5D" w:rsidRDefault="002D1E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D1E56" w:rsidRPr="00F55F5D" w:rsidTr="00C7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E56" w:rsidRDefault="00E75856" w:rsidP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2D1E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2D1E5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C7051A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9A7D7B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F55F5D" w:rsidTr="00C7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E56" w:rsidRDefault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D1E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9A7D7B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E75856" w:rsidP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Pr="00F55F5D" w:rsidRDefault="00B01DBC"/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D1E56" w:rsidRPr="00F55F5D" w:rsidTr="00C7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E56" w:rsidRDefault="002D1E56" w:rsidP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8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2D1E5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Pr="00F55F5D" w:rsidRDefault="002D1E5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8D3556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2D1E56" w:rsidRPr="00F55F5D" w:rsidTr="00C7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D1E56" w:rsidRPr="004440BC" w:rsidRDefault="002D1E56">
            <w:pPr>
              <w:spacing w:after="0"/>
              <w:ind w:left="135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E56" w:rsidRDefault="002D1E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1E56" w:rsidRDefault="002D1E56">
            <w:r w:rsidRPr="008D3556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B0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85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  <w:tr w:rsidR="00B01DBC" w:rsidTr="00F55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Default="0044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C7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Pr="00F55F5D" w:rsidRDefault="00B01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Default="00B01DBC">
            <w:pPr>
              <w:spacing w:after="0"/>
              <w:ind w:left="135"/>
            </w:pPr>
          </w:p>
        </w:tc>
      </w:tr>
      <w:tr w:rsidR="00B01DBC" w:rsidTr="00F55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BC" w:rsidRPr="004440BC" w:rsidRDefault="004440BC">
            <w:pPr>
              <w:spacing w:after="0"/>
              <w:ind w:left="135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C7051A">
            <w:pPr>
              <w:spacing w:after="0"/>
              <w:ind w:left="135"/>
              <w:jc w:val="center"/>
            </w:pPr>
            <w:r w:rsidRP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051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DBC" w:rsidRDefault="00F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440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DBC" w:rsidRDefault="004440BC" w:rsidP="00E7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856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1DBC" w:rsidRDefault="00B01DBC"/>
        </w:tc>
      </w:tr>
    </w:tbl>
    <w:p w:rsidR="00C64A95" w:rsidRDefault="00C64A95" w:rsidP="00C64A95">
      <w:pPr>
        <w:pStyle w:val="ae"/>
        <w:ind w:left="0" w:hanging="567"/>
        <w:jc w:val="center"/>
        <w:rPr>
          <w:sz w:val="28"/>
        </w:rPr>
      </w:pPr>
    </w:p>
    <w:p w:rsidR="00C64A95" w:rsidRDefault="00C64A95" w:rsidP="00C64A95">
      <w:pPr>
        <w:pStyle w:val="ae"/>
        <w:ind w:left="0" w:hanging="567"/>
        <w:jc w:val="center"/>
        <w:rPr>
          <w:sz w:val="28"/>
        </w:rPr>
      </w:pPr>
    </w:p>
    <w:p w:rsidR="00C64A95" w:rsidRDefault="00C64A95" w:rsidP="00C64A95">
      <w:pPr>
        <w:pStyle w:val="ae"/>
        <w:ind w:left="0" w:hanging="567"/>
        <w:jc w:val="center"/>
        <w:rPr>
          <w:sz w:val="28"/>
        </w:rPr>
      </w:pPr>
      <w:r>
        <w:rPr>
          <w:sz w:val="28"/>
        </w:rPr>
        <w:t>Лист</w:t>
      </w:r>
    </w:p>
    <w:p w:rsidR="00C64A95" w:rsidRDefault="00C64A95" w:rsidP="00C64A95">
      <w:pPr>
        <w:pStyle w:val="ae"/>
        <w:ind w:left="0" w:hanging="567"/>
        <w:jc w:val="center"/>
        <w:rPr>
          <w:sz w:val="28"/>
        </w:rPr>
      </w:pPr>
      <w:r>
        <w:rPr>
          <w:sz w:val="28"/>
        </w:rPr>
        <w:t>корректировки рабочей программы учителя</w:t>
      </w:r>
    </w:p>
    <w:p w:rsidR="00C64A95" w:rsidRDefault="00C64A95" w:rsidP="00C64A95">
      <w:pPr>
        <w:pStyle w:val="ae"/>
        <w:ind w:left="0" w:hanging="567"/>
        <w:jc w:val="center"/>
        <w:rPr>
          <w:sz w:val="24"/>
        </w:rPr>
      </w:pPr>
      <w:r>
        <w:rPr>
          <w:sz w:val="28"/>
        </w:rPr>
        <w:t>по ______________________ в ___________</w:t>
      </w:r>
    </w:p>
    <w:p w:rsidR="00C64A95" w:rsidRDefault="00C64A95" w:rsidP="00C64A95">
      <w:pPr>
        <w:pStyle w:val="ae"/>
        <w:ind w:left="0" w:hanging="567"/>
        <w:rPr>
          <w:sz w:val="20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0"/>
        </w:rPr>
        <w:t>(предмет)                                  (класс)</w:t>
      </w:r>
    </w:p>
    <w:p w:rsidR="00C64A95" w:rsidRDefault="00C64A95" w:rsidP="00C64A95">
      <w:pPr>
        <w:pStyle w:val="ae"/>
        <w:ind w:left="0" w:hanging="567"/>
        <w:rPr>
          <w:sz w:val="24"/>
        </w:rPr>
      </w:pPr>
    </w:p>
    <w:tbl>
      <w:tblPr>
        <w:tblStyle w:val="ac"/>
        <w:tblW w:w="10269" w:type="dxa"/>
        <w:jc w:val="center"/>
        <w:tblLook w:val="04A0" w:firstRow="1" w:lastRow="0" w:firstColumn="1" w:lastColumn="0" w:noHBand="0" w:noVBand="1"/>
      </w:tblPr>
      <w:tblGrid>
        <w:gridCol w:w="1230"/>
        <w:gridCol w:w="3175"/>
        <w:gridCol w:w="1766"/>
        <w:gridCol w:w="2143"/>
        <w:gridCol w:w="1955"/>
      </w:tblGrid>
      <w:tr w:rsidR="00C64A95" w:rsidTr="00C64A95">
        <w:trPr>
          <w:trHeight w:val="835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95" w:rsidRDefault="00C64A95">
            <w:pPr>
              <w:pStyle w:val="ae"/>
              <w:ind w:left="0"/>
              <w:jc w:val="center"/>
            </w:pPr>
            <w:r>
              <w:t>№ урока</w:t>
            </w: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95" w:rsidRDefault="00C64A95">
            <w:pPr>
              <w:pStyle w:val="ae"/>
              <w:ind w:left="0"/>
              <w:jc w:val="center"/>
            </w:pPr>
            <w:r>
              <w:t>Название темы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95" w:rsidRDefault="00C64A95">
            <w:pPr>
              <w:pStyle w:val="ae"/>
              <w:ind w:left="0"/>
              <w:jc w:val="center"/>
            </w:pPr>
            <w:r>
              <w:t>Ко-во часов по плану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95" w:rsidRDefault="00C64A95">
            <w:pPr>
              <w:pStyle w:val="ae"/>
              <w:ind w:left="0"/>
              <w:jc w:val="center"/>
            </w:pPr>
            <w:r>
              <w:t>Причина корректировки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95" w:rsidRDefault="00C64A95">
            <w:pPr>
              <w:pStyle w:val="ae"/>
              <w:ind w:left="0"/>
              <w:jc w:val="center"/>
            </w:pPr>
            <w:r>
              <w:t>Кол-во часов по факту</w:t>
            </w: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  <w:tr w:rsidR="00C64A95" w:rsidTr="00C64A95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95" w:rsidRDefault="00C64A95">
            <w:pPr>
              <w:pStyle w:val="ae"/>
              <w:ind w:left="0"/>
            </w:pPr>
          </w:p>
        </w:tc>
      </w:tr>
    </w:tbl>
    <w:p w:rsidR="00C64A95" w:rsidRDefault="00C64A95" w:rsidP="00C64A95">
      <w:pPr>
        <w:pStyle w:val="ae"/>
        <w:ind w:left="567" w:hanging="567"/>
        <w:rPr>
          <w:sz w:val="24"/>
        </w:rPr>
      </w:pPr>
    </w:p>
    <w:p w:rsidR="00C64A95" w:rsidRDefault="00C64A95" w:rsidP="00C64A95">
      <w:pPr>
        <w:rPr>
          <w:rFonts w:ascii="Times New Roman" w:hAnsi="Times New Roman"/>
          <w:b/>
          <w:color w:val="000000"/>
          <w:sz w:val="28"/>
        </w:rPr>
      </w:pPr>
    </w:p>
    <w:p w:rsidR="00B01DBC" w:rsidRDefault="00B01DBC">
      <w:pPr>
        <w:sectPr w:rsidR="00B01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A95" w:rsidRDefault="004440BC" w:rsidP="00C64A95">
      <w:pPr>
        <w:spacing w:after="0"/>
        <w:ind w:left="120"/>
      </w:pPr>
      <w:bookmarkStart w:id="14" w:name="block-97866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9786616"/>
      <w:bookmarkEnd w:id="14"/>
      <w:r w:rsidR="00C64A95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64A95" w:rsidRDefault="00C64A95" w:rsidP="00C64A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4A95" w:rsidRDefault="00C64A95" w:rsidP="00C64A95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C64A95" w:rsidRDefault="00C64A95" w:rsidP="00C64A95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</w:p>
    <w:p w:rsidR="00C64A95" w:rsidRDefault="00C64A95" w:rsidP="00C64A95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Pr="00C6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Информатика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C64A95" w:rsidRDefault="00C64A95" w:rsidP="00C64A95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</w:p>
    <w:p w:rsidR="00C64A95" w:rsidRDefault="00C64A95" w:rsidP="00C64A95">
      <w:pPr>
        <w:spacing w:after="0" w:line="240" w:lineRule="auto"/>
        <w:ind w:left="119"/>
      </w:pPr>
      <w:r>
        <w:rPr>
          <w:rFonts w:ascii="Times New Roman" w:hAnsi="Times New Roman" w:cs="Times New Roman"/>
          <w:sz w:val="28"/>
          <w:szCs w:val="28"/>
        </w:rPr>
        <w:t xml:space="preserve">Информатика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C64A95" w:rsidRDefault="00C64A95" w:rsidP="00C64A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4A95" w:rsidRDefault="00C64A95" w:rsidP="00C64A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4A95" w:rsidRDefault="00C64A95" w:rsidP="00C64A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4A95" w:rsidRPr="00C64A95" w:rsidRDefault="00C64A95" w:rsidP="00C64A95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7-9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C64A95" w:rsidRDefault="00C64A95" w:rsidP="00C64A95">
      <w:pPr>
        <w:spacing w:after="0"/>
        <w:ind w:left="120"/>
      </w:pPr>
    </w:p>
    <w:p w:rsidR="00C64A95" w:rsidRDefault="00C64A95" w:rsidP="00C64A95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4A95" w:rsidRDefault="00C64A95" w:rsidP="00C64A95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</w:rPr>
      </w:pPr>
    </w:p>
    <w:p w:rsidR="00C64A95" w:rsidRDefault="00C64A95" w:rsidP="00C64A95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https://bosova.ru/metodist/authors/informatika/3/eor10.php?ysclid=lmry30p34n381000399</w:t>
      </w:r>
    </w:p>
    <w:p w:rsidR="004440BC" w:rsidRDefault="00C64A95" w:rsidP="00AF2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5"/>
    </w:p>
    <w:sectPr w:rsidR="004440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BC"/>
    <w:rsid w:val="00057CD4"/>
    <w:rsid w:val="000A38D3"/>
    <w:rsid w:val="002D1E56"/>
    <w:rsid w:val="0043152E"/>
    <w:rsid w:val="004440BC"/>
    <w:rsid w:val="00AF2826"/>
    <w:rsid w:val="00B01DBC"/>
    <w:rsid w:val="00B04438"/>
    <w:rsid w:val="00C64A95"/>
    <w:rsid w:val="00C7051A"/>
    <w:rsid w:val="00E75856"/>
    <w:rsid w:val="00F55F5D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55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55F5D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C64A95"/>
    <w:pPr>
      <w:widowControl w:val="0"/>
      <w:autoSpaceDE w:val="0"/>
      <w:autoSpaceDN w:val="0"/>
      <w:spacing w:after="0" w:line="240" w:lineRule="auto"/>
      <w:ind w:left="8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55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55F5D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C64A95"/>
    <w:pPr>
      <w:widowControl w:val="0"/>
      <w:autoSpaceDE w:val="0"/>
      <w:autoSpaceDN w:val="0"/>
      <w:spacing w:after="0" w:line="240" w:lineRule="auto"/>
      <w:ind w:left="8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Ira</cp:lastModifiedBy>
  <cp:revision>6</cp:revision>
  <dcterms:created xsi:type="dcterms:W3CDTF">2023-09-26T07:18:00Z</dcterms:created>
  <dcterms:modified xsi:type="dcterms:W3CDTF">2024-09-20T11:24:00Z</dcterms:modified>
</cp:coreProperties>
</file>